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19CFD008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BF321C" w:rsidRPr="00BF321C">
        <w:rPr>
          <w:sz w:val="20"/>
          <w:szCs w:val="20"/>
        </w:rPr>
        <w:t xml:space="preserve">Pedido </w:t>
      </w:r>
      <w:r w:rsidR="00BF321C">
        <w:rPr>
          <w:sz w:val="20"/>
          <w:szCs w:val="20"/>
        </w:rPr>
        <w:t xml:space="preserve">de </w:t>
      </w:r>
      <w:r w:rsidR="00BF321C" w:rsidRPr="00BF321C">
        <w:rPr>
          <w:sz w:val="20"/>
          <w:szCs w:val="20"/>
        </w:rPr>
        <w:t xml:space="preserve">cedência </w:t>
      </w:r>
      <w:r w:rsidR="00BF321C">
        <w:rPr>
          <w:sz w:val="20"/>
          <w:szCs w:val="20"/>
        </w:rPr>
        <w:t xml:space="preserve">de </w:t>
      </w:r>
      <w:r w:rsidR="00BF321C" w:rsidRPr="00BF321C">
        <w:rPr>
          <w:sz w:val="20"/>
          <w:szCs w:val="20"/>
        </w:rPr>
        <w:t>autocarro-Liga Portuguesa Contra o Cancro – Núcleo Regional Norte</w:t>
      </w:r>
    </w:p>
    <w:p w14:paraId="72DC58F2" w14:textId="77777777" w:rsidR="00BF321C" w:rsidRDefault="00BF321C" w:rsidP="00BF321C">
      <w:pPr>
        <w:jc w:val="both"/>
      </w:pPr>
    </w:p>
    <w:p w14:paraId="5135EEFE" w14:textId="5E8F1F0F" w:rsidR="00BF321C" w:rsidRDefault="00BF321C" w:rsidP="00BF321C">
      <w:pPr>
        <w:tabs>
          <w:tab w:val="left" w:pos="1815"/>
        </w:tabs>
        <w:jc w:val="both"/>
      </w:pPr>
      <w:r>
        <w:tab/>
      </w:r>
    </w:p>
    <w:p w14:paraId="0093DCAC" w14:textId="0A4D43FD" w:rsidR="00BF321C" w:rsidRDefault="00BF321C" w:rsidP="00E0165A">
      <w:pPr>
        <w:spacing w:line="360" w:lineRule="auto"/>
        <w:ind w:firstLine="708"/>
        <w:jc w:val="both"/>
      </w:pPr>
      <w:r>
        <w:t>A Liga Portuguesa Contra o Cancro – Núcleo Regional Norte solicitou a colaboração do Município de Guimarães através da cedência de autocarro para transporte de senhoras, de forma a realizar consultas de rastreio do cancro da mama nos dias 6, 12 e 31 de março, no Porto.</w:t>
      </w:r>
    </w:p>
    <w:p w14:paraId="43855EC4" w14:textId="77777777" w:rsidR="00BF321C" w:rsidRDefault="00BF321C" w:rsidP="00E0165A">
      <w:pPr>
        <w:spacing w:line="360" w:lineRule="auto"/>
        <w:ind w:firstLine="708"/>
        <w:jc w:val="both"/>
      </w:pPr>
      <w:r>
        <w:t xml:space="preserve">Considerando que se tratam de deslocações destinadas ao rastreio do cancro da mama, iniciativa de interesse público promovida pela Liga Portuguesa Contra o Cancro, não se afigura inconveniente para os serviços a disponibilização do autocarro. </w:t>
      </w:r>
    </w:p>
    <w:p w14:paraId="6E916C74" w14:textId="77777777" w:rsidR="00BF321C" w:rsidRDefault="00BF321C" w:rsidP="00E0165A">
      <w:pPr>
        <w:spacing w:line="360" w:lineRule="auto"/>
        <w:ind w:firstLine="708"/>
        <w:jc w:val="both"/>
      </w:pPr>
      <w:r>
        <w:t>Pelo despacho datado de 25 de janeiro de 2026, foi deferido o pedido, sendo da competência da Câmara Municipal de Guimarães a atribuição deste tipo de apoios.</w:t>
      </w:r>
    </w:p>
    <w:p w14:paraId="5BFA8EFB" w14:textId="69751B89" w:rsidR="00BF321C" w:rsidRDefault="00BF321C" w:rsidP="00E85E7E">
      <w:pPr>
        <w:spacing w:line="360" w:lineRule="auto"/>
        <w:ind w:firstLine="708"/>
        <w:jc w:val="both"/>
      </w:pPr>
      <w:r>
        <w:t>Assim, submete-se à ratificação do Executivo Camarário:</w:t>
      </w:r>
    </w:p>
    <w:p w14:paraId="364C224E" w14:textId="77777777" w:rsidR="00BF321C" w:rsidRDefault="00BF321C" w:rsidP="00BF321C">
      <w:pPr>
        <w:spacing w:line="360" w:lineRule="auto"/>
        <w:jc w:val="both"/>
      </w:pPr>
      <w:r>
        <w:t>1. O transporte solicitado pela Liga Portuguesa Contra o Cancro – Núcleo Regional Norte;</w:t>
      </w:r>
    </w:p>
    <w:p w14:paraId="21CCCC20" w14:textId="77777777" w:rsidR="00BF321C" w:rsidRDefault="00BF321C" w:rsidP="00BF321C">
      <w:pPr>
        <w:spacing w:line="360" w:lineRule="auto"/>
        <w:jc w:val="both"/>
      </w:pPr>
      <w:r>
        <w:t>2. O pagamento de trabalho suplementar ao motorista responsável pelo transporte, para além do limite diário;</w:t>
      </w:r>
    </w:p>
    <w:p w14:paraId="6308BC9D" w14:textId="77777777" w:rsidR="00BF321C" w:rsidRDefault="00BF321C" w:rsidP="00040A69">
      <w:pPr>
        <w:rPr>
          <w:sz w:val="20"/>
          <w:szCs w:val="20"/>
        </w:rPr>
      </w:pPr>
    </w:p>
    <w:p w14:paraId="505F90A8" w14:textId="77777777" w:rsidR="00BF321C" w:rsidRDefault="00BF321C" w:rsidP="00040A69">
      <w:pPr>
        <w:rPr>
          <w:sz w:val="20"/>
          <w:szCs w:val="20"/>
        </w:rPr>
      </w:pPr>
    </w:p>
    <w:p w14:paraId="36C728D6" w14:textId="2A85D14F" w:rsidR="00BF321C" w:rsidRDefault="00BF321C" w:rsidP="00040A69">
      <w:pPr>
        <w:rPr>
          <w:sz w:val="20"/>
          <w:szCs w:val="20"/>
        </w:rPr>
      </w:pPr>
      <w:r>
        <w:rPr>
          <w:sz w:val="20"/>
          <w:szCs w:val="20"/>
        </w:rPr>
        <w:t>Divisão de Mobilidade, 05 de março de 2026</w:t>
      </w:r>
    </w:p>
    <w:p w14:paraId="35EBBE9B" w14:textId="77777777" w:rsidR="00BF321C" w:rsidRDefault="00BF321C" w:rsidP="00040A69">
      <w:pPr>
        <w:rPr>
          <w:sz w:val="20"/>
          <w:szCs w:val="20"/>
        </w:rPr>
      </w:pPr>
    </w:p>
    <w:p w14:paraId="73A6CAF1" w14:textId="079F0DD5" w:rsidR="00BF321C" w:rsidRDefault="00BF321C" w:rsidP="00040A69">
      <w:pPr>
        <w:rPr>
          <w:sz w:val="20"/>
          <w:szCs w:val="20"/>
        </w:rPr>
      </w:pPr>
      <w:r>
        <w:rPr>
          <w:sz w:val="20"/>
          <w:szCs w:val="20"/>
        </w:rPr>
        <w:t>A Vereadora</w:t>
      </w:r>
    </w:p>
    <w:p w14:paraId="356B1D11" w14:textId="77777777" w:rsidR="00BF321C" w:rsidRDefault="00BF321C" w:rsidP="00040A69">
      <w:pPr>
        <w:rPr>
          <w:sz w:val="20"/>
          <w:szCs w:val="20"/>
        </w:rPr>
      </w:pPr>
    </w:p>
    <w:p w14:paraId="616EBC92" w14:textId="2CE12852" w:rsidR="00BF321C" w:rsidRDefault="00BF321C" w:rsidP="00040A69">
      <w:pPr>
        <w:rPr>
          <w:sz w:val="20"/>
          <w:szCs w:val="20"/>
        </w:rPr>
      </w:pPr>
      <w:r>
        <w:rPr>
          <w:sz w:val="20"/>
          <w:szCs w:val="20"/>
        </w:rPr>
        <w:t>Vânia Silva</w:t>
      </w: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</w:rPr>
            <w:t>Mod.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</w:rPr>
            <w:t>Mod.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2EDAE0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516FB1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6263F"/>
    <w:rsid w:val="00597DB7"/>
    <w:rsid w:val="00602B1B"/>
    <w:rsid w:val="006E4061"/>
    <w:rsid w:val="006F7ADB"/>
    <w:rsid w:val="00711976"/>
    <w:rsid w:val="00747073"/>
    <w:rsid w:val="007550A7"/>
    <w:rsid w:val="00776E4C"/>
    <w:rsid w:val="007D5988"/>
    <w:rsid w:val="007F6DD1"/>
    <w:rsid w:val="0084372C"/>
    <w:rsid w:val="00890A7D"/>
    <w:rsid w:val="00960B5E"/>
    <w:rsid w:val="00A174DE"/>
    <w:rsid w:val="00A32806"/>
    <w:rsid w:val="00AC7817"/>
    <w:rsid w:val="00AD3BDF"/>
    <w:rsid w:val="00B96F27"/>
    <w:rsid w:val="00BF321C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0165A"/>
    <w:rsid w:val="00E64D16"/>
    <w:rsid w:val="00E718E9"/>
    <w:rsid w:val="00E71F7F"/>
    <w:rsid w:val="00E85E7E"/>
    <w:rsid w:val="00FA748B"/>
    <w:rsid w:val="00FE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schemas.microsoft.com/office/2006/documentManagement/types"/>
    <ds:schemaRef ds:uri="http://purl.org/dc/terms/"/>
    <ds:schemaRef ds:uri="c1b237af-2c4e-4ae1-bba4-263d5c64459d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autocarro-Liga Portuguesa Contra o Cancro – Núcleo Reg - Proposta.docx</dc:title>
  <dc:subject/>
  <cp:keywords/>
  <dc:description/>
  <cp:lastModifiedBy>Isabel Oliveira</cp:lastModifiedBy>
  <cp:revision>14</cp:revision>
  <cp:lastPrinted>2014-10-14T15:35:00Z</cp:lastPrinted>
  <dcterms:created xsi:type="dcterms:W3CDTF">2015-10-13T21:12:00Z</dcterms:created>
  <dcterms:modified xsi:type="dcterms:W3CDTF">2026-03-05T11:30:00Z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